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6347713C" w14:textId="77777777" w:rsidR="0027132E" w:rsidRPr="0027132E" w:rsidRDefault="0027132E" w:rsidP="0027132E">
                                <w:pPr>
                                  <w:spacing w:before="160"/>
                                  <w:textDirection w:val="btLr"/>
                                  <w:rPr>
                                    <w:rFonts w:ascii="Arial" w:eastAsia="Arial" w:hAnsi="Arial" w:cs="Arial"/>
                                    <w:color w:val="000000"/>
                                    <w:sz w:val="24"/>
                                    <w:szCs w:val="24"/>
                                    <w:lang w:val="es-AR"/>
                                  </w:rPr>
                                </w:pPr>
                                <w:r w:rsidRPr="0027132E">
                                  <w:rPr>
                                    <w:rFonts w:ascii="Arial" w:eastAsia="Arial" w:hAnsi="Arial" w:cs="Arial"/>
                                    <w:color w:val="000000"/>
                                    <w:sz w:val="24"/>
                                    <w:szCs w:val="24"/>
                                    <w:lang w:val="es-AR"/>
                                  </w:rPr>
                                  <w:t>Curso de operador táctico motorizado del grupo de prevención motorizada.</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47713C" w14:textId="77777777" w:rsidR="0027132E" w:rsidRPr="0027132E" w:rsidRDefault="0027132E" w:rsidP="0027132E">
                          <w:pPr>
                            <w:spacing w:before="160"/>
                            <w:textDirection w:val="btLr"/>
                            <w:rPr>
                              <w:rFonts w:ascii="Arial" w:eastAsia="Arial" w:hAnsi="Arial" w:cs="Arial"/>
                              <w:color w:val="000000"/>
                              <w:sz w:val="24"/>
                              <w:szCs w:val="24"/>
                              <w:lang w:val="es-AR"/>
                            </w:rPr>
                          </w:pPr>
                          <w:r w:rsidRPr="0027132E">
                            <w:rPr>
                              <w:rFonts w:ascii="Arial" w:eastAsia="Arial" w:hAnsi="Arial" w:cs="Arial"/>
                              <w:color w:val="000000"/>
                              <w:sz w:val="24"/>
                              <w:szCs w:val="24"/>
                              <w:lang w:val="es-AR"/>
                            </w:rPr>
                            <w:t>Curso de operador táctico motorizado del grupo de prevención motorizada.</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CCAE004" w14:textId="35049A42" w:rsidR="00F07585" w:rsidRDefault="0027132E" w:rsidP="00CE1BC8">
      <w:pPr>
        <w:pStyle w:val="Ttulo1"/>
        <w:spacing w:line="360" w:lineRule="auto"/>
        <w:jc w:val="both"/>
        <w:rPr>
          <w:rFonts w:ascii="Arial" w:eastAsia="Arial" w:hAnsi="Arial" w:cs="Arial"/>
          <w:b w:val="0"/>
          <w:bCs w:val="0"/>
          <w:color w:val="000000"/>
          <w:sz w:val="22"/>
          <w:szCs w:val="22"/>
        </w:rPr>
      </w:pPr>
      <w:r w:rsidRPr="0027132E">
        <w:rPr>
          <w:rFonts w:ascii="Arial" w:eastAsia="Arial" w:hAnsi="Arial" w:cs="Arial"/>
          <w:b w:val="0"/>
          <w:bCs w:val="0"/>
          <w:color w:val="000000"/>
          <w:sz w:val="22"/>
          <w:szCs w:val="22"/>
        </w:rPr>
        <w:t xml:space="preserve">El Grupo de Prevención Motorizada interviene en la prevención del delito, servicios antidisturbios, ámbitos sociales y/o deportivos, custodias de personas y materiales peligrosos, y actúa como primer interventor en crisis con toma de rehenes, conteniendo hasta la llegada del personal idóneo. Este curso responde a la necesidad de contar con personal altamente capacitado en la función de operador táctico (acompañante) de motocicletas policiales de alta cilindrada, involucrado en operaciones complejas de traslados de detenidos de alta peligrosidad, estupefacientes en tránsito por orden judicial, material secuestrado, armamento, valores y custodia de dignatarios provinciales y otros funcionarios. La propuesta se sustenta en la Resolución </w:t>
      </w:r>
      <w:proofErr w:type="spellStart"/>
      <w:r w:rsidRPr="0027132E">
        <w:rPr>
          <w:rFonts w:ascii="Arial" w:eastAsia="Arial" w:hAnsi="Arial" w:cs="Arial"/>
          <w:b w:val="0"/>
          <w:bCs w:val="0"/>
          <w:color w:val="000000"/>
          <w:sz w:val="22"/>
          <w:szCs w:val="22"/>
        </w:rPr>
        <w:t>Nº</w:t>
      </w:r>
      <w:proofErr w:type="spellEnd"/>
      <w:r w:rsidRPr="0027132E">
        <w:rPr>
          <w:rFonts w:ascii="Arial" w:eastAsia="Arial" w:hAnsi="Arial" w:cs="Arial"/>
          <w:b w:val="0"/>
          <w:bCs w:val="0"/>
          <w:color w:val="000000"/>
          <w:sz w:val="22"/>
          <w:szCs w:val="22"/>
        </w:rPr>
        <w:t xml:space="preserve"> 1031/2020, que regula el Plan Anual de Capacitación Técnico Profesional. Intenciones educativas: contribuir a la profesionalización en intervenciones de alta complejidad en operaciones motorizadas; facilitar saberes y competencias técnicas para aplicación individual y grupal; ofrecer marcos legales para la actividad del operador; proporcionar herramientas técnicas para el desempeño; y detallar procedimientos estandarizados para intervenir.</w:t>
      </w:r>
    </w:p>
    <w:p w14:paraId="20578C52" w14:textId="77777777" w:rsidR="0027132E" w:rsidRDefault="0027132E"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4EA80411" w14:textId="5C8E1A54" w:rsidR="00F07585" w:rsidRDefault="00F07585" w:rsidP="00F07585">
      <w:pPr>
        <w:spacing w:line="360" w:lineRule="auto"/>
        <w:ind w:left="143"/>
        <w:rPr>
          <w:rFonts w:ascii="Arial" w:eastAsia="Arial" w:hAnsi="Arial" w:cs="Arial"/>
          <w:color w:val="000000"/>
        </w:rPr>
      </w:pPr>
      <w:r w:rsidRPr="00F07585">
        <w:rPr>
          <w:rFonts w:ascii="Arial" w:eastAsia="Arial" w:hAnsi="Arial" w:cs="Arial"/>
          <w:color w:val="000000"/>
        </w:rPr>
        <w:t xml:space="preserve">La propuesta está dirigida al personal en actividad del </w:t>
      </w:r>
      <w:proofErr w:type="spellStart"/>
      <w:r w:rsidRPr="00F07585">
        <w:rPr>
          <w:rFonts w:ascii="Arial" w:eastAsia="Arial" w:hAnsi="Arial" w:cs="Arial"/>
          <w:color w:val="000000"/>
        </w:rPr>
        <w:t>Subescalafón</w:t>
      </w:r>
      <w:proofErr w:type="spellEnd"/>
      <w:r w:rsidRPr="00F07585">
        <w:rPr>
          <w:rFonts w:ascii="Arial" w:eastAsia="Arial" w:hAnsi="Arial" w:cs="Arial"/>
          <w:color w:val="000000"/>
        </w:rPr>
        <w:t xml:space="preserve"> Comando desde Oficial Subayudante hasta Comisario y del </w:t>
      </w:r>
      <w:proofErr w:type="spellStart"/>
      <w:r w:rsidRPr="00F07585">
        <w:rPr>
          <w:rFonts w:ascii="Arial" w:eastAsia="Arial" w:hAnsi="Arial" w:cs="Arial"/>
          <w:color w:val="000000"/>
        </w:rPr>
        <w:t>Subescalafón</w:t>
      </w:r>
      <w:proofErr w:type="spellEnd"/>
      <w:r w:rsidRPr="00F07585">
        <w:rPr>
          <w:rFonts w:ascii="Arial" w:eastAsia="Arial" w:hAnsi="Arial" w:cs="Arial"/>
          <w:color w:val="000000"/>
        </w:rPr>
        <w:t xml:space="preserve"> General desde Oficial hasta Mayor, de las policías de la provincia de Buenos Aires, fuerzas de seguridad nacionales y provinciales, fuerzas armadas</w:t>
      </w:r>
      <w:r>
        <w:rPr>
          <w:rFonts w:ascii="Arial" w:eastAsia="Arial" w:hAnsi="Arial" w:cs="Arial"/>
          <w:color w:val="000000"/>
        </w:rPr>
        <w:t>.</w:t>
      </w:r>
    </w:p>
    <w:p w14:paraId="44D5A69B" w14:textId="77777777" w:rsidR="00F07585" w:rsidRDefault="00F07585" w:rsidP="00F07585">
      <w:pPr>
        <w:spacing w:line="360" w:lineRule="auto"/>
        <w:ind w:left="143"/>
        <w:rPr>
          <w:rFonts w:ascii="Arial" w:eastAsia="Arial" w:hAnsi="Arial" w:cs="Arial"/>
          <w:color w:val="000000"/>
        </w:rPr>
      </w:pPr>
    </w:p>
    <w:p w14:paraId="4EB611D8" w14:textId="5840BB5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7C8944A2"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F07585">
        <w:rPr>
          <w:rFonts w:ascii="Arial" w:eastAsia="Arial" w:hAnsi="Arial" w:cs="Arial"/>
          <w:bCs/>
        </w:rPr>
        <w:t>60</w:t>
      </w:r>
      <w:r w:rsidR="00241832">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7308C242"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F07585">
        <w:rPr>
          <w:rFonts w:ascii="Arial" w:eastAsia="Arial" w:hAnsi="Arial" w:cs="Arial"/>
          <w:b w:val="0"/>
          <w:bCs w:val="0"/>
          <w:sz w:val="22"/>
          <w:szCs w:val="22"/>
        </w:rPr>
        <w:t>2</w:t>
      </w:r>
      <w:r w:rsidR="001121B6" w:rsidRPr="008D0B65">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5AC5AE25" w14:textId="77777777" w:rsidR="0027132E" w:rsidRPr="0027132E" w:rsidRDefault="00734E43" w:rsidP="0027132E">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241832">
        <w:rPr>
          <w:rFonts w:ascii="Arial" w:eastAsia="Times New Roman" w:hAnsi="Arial" w:cs="Arial"/>
          <w:color w:val="000000"/>
          <w:lang w:val="es-AR"/>
        </w:rPr>
        <w:t xml:space="preserve">: </w:t>
      </w:r>
      <w:r w:rsidR="00613491" w:rsidRPr="00613491">
        <w:rPr>
          <w:rFonts w:ascii="Arial" w:eastAsia="Arial" w:hAnsi="Arial" w:cs="Arial"/>
          <w:bCs/>
          <w:lang w:val="es-AR"/>
        </w:rPr>
        <w:t> </w:t>
      </w:r>
      <w:r w:rsidR="00F07585" w:rsidRPr="00F07585">
        <w:rPr>
          <w:rFonts w:ascii="Arial" w:eastAsia="Arial" w:hAnsi="Arial" w:cs="Arial"/>
          <w:bCs/>
          <w:lang w:val="es-AR"/>
        </w:rPr>
        <w:t> </w:t>
      </w:r>
      <w:r w:rsidR="0027132E" w:rsidRPr="0027132E">
        <w:rPr>
          <w:rFonts w:ascii="Arial" w:eastAsia="Arial" w:hAnsi="Arial" w:cs="Arial"/>
          <w:bCs/>
          <w:lang w:val="es-AR"/>
        </w:rPr>
        <w:t>inicio 05/10/2026 al 09/10/2026.</w:t>
      </w:r>
    </w:p>
    <w:p w14:paraId="7ED2DD58" w14:textId="20C9724C" w:rsidR="008802E2" w:rsidRPr="00241832" w:rsidRDefault="008802E2" w:rsidP="00F07585">
      <w:pPr>
        <w:shd w:val="clear" w:color="auto" w:fill="FFFFFF" w:themeFill="background1"/>
        <w:tabs>
          <w:tab w:val="left" w:pos="426"/>
        </w:tabs>
        <w:spacing w:line="360" w:lineRule="auto"/>
        <w:contextualSpacing/>
        <w:rPr>
          <w:rFonts w:ascii="Arial" w:eastAsia="Arial" w:hAnsi="Arial" w:cs="Arial"/>
          <w:bCs/>
          <w:lang w:val="es-AR"/>
        </w:rPr>
      </w:pPr>
    </w:p>
    <w:p w14:paraId="5724EA01" w14:textId="286C625A"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27132E">
        <w:rPr>
          <w:rFonts w:ascii="Arial" w:eastAsia="Arial" w:hAnsi="Arial" w:cs="Arial"/>
          <w:bCs/>
        </w:rPr>
        <w:t>3</w:t>
      </w:r>
      <w:r w:rsidR="008D0B65" w:rsidRPr="008D0B65">
        <w:rPr>
          <w:rFonts w:ascii="Arial" w:eastAsia="Arial" w:hAnsi="Arial" w:cs="Arial"/>
          <w:bCs/>
        </w:rPr>
        <w:t>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lastRenderedPageBreak/>
        <w:t>Medio de contacto:</w:t>
      </w:r>
    </w:p>
    <w:p w14:paraId="6DBEC662" w14:textId="34A3D904" w:rsidR="00F07585" w:rsidRPr="0027132E" w:rsidRDefault="000455BF" w:rsidP="0027132E">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27132E">
        <w:rPr>
          <w:rFonts w:ascii="Arial" w:hAnsi="Arial" w:cs="Arial"/>
          <w:color w:val="000000"/>
        </w:rPr>
        <w:t>Correo electrónico</w:t>
      </w:r>
      <w:r w:rsidR="00F07585" w:rsidRPr="0027132E">
        <w:rPr>
          <w:rFonts w:ascii="Arial" w:hAnsi="Arial" w:cs="Arial"/>
          <w:lang w:val="es-AR"/>
        </w:rPr>
        <w:t> </w:t>
      </w:r>
      <w:hyperlink r:id="rId6" w:history="1">
        <w:r w:rsidR="00F07585" w:rsidRPr="0027132E">
          <w:rPr>
            <w:rStyle w:val="Hipervnculo"/>
            <w:rFonts w:ascii="Arial" w:hAnsi="Arial" w:cs="Arial"/>
            <w:lang w:val="es-AR"/>
          </w:rPr>
          <w:t>subseccioncapacitaciongpm@gmail.com</w:t>
        </w:r>
      </w:hyperlink>
    </w:p>
    <w:p w14:paraId="3541C14F" w14:textId="77777777" w:rsidR="0027132E" w:rsidRPr="0027132E" w:rsidRDefault="00F07585" w:rsidP="0027132E">
      <w:pPr>
        <w:pStyle w:val="Prrafodelista"/>
        <w:numPr>
          <w:ilvl w:val="0"/>
          <w:numId w:val="12"/>
        </w:numPr>
        <w:pBdr>
          <w:top w:val="nil"/>
          <w:left w:val="nil"/>
          <w:bottom w:val="nil"/>
          <w:right w:val="nil"/>
          <w:between w:val="nil"/>
        </w:pBdr>
        <w:tabs>
          <w:tab w:val="left" w:pos="863"/>
        </w:tabs>
        <w:spacing w:line="360" w:lineRule="auto"/>
        <w:rPr>
          <w:rFonts w:ascii="Arial" w:hAnsi="Arial" w:cs="Arial"/>
          <w:lang w:val="es-AR"/>
        </w:rPr>
      </w:pPr>
      <w:r w:rsidRPr="0027132E">
        <w:rPr>
          <w:rFonts w:ascii="Arial" w:hAnsi="Arial" w:cs="Arial"/>
          <w:lang w:val="es-AR"/>
        </w:rPr>
        <w:t xml:space="preserve">Teléfono institucional: </w:t>
      </w:r>
      <w:r w:rsidR="0027132E" w:rsidRPr="0027132E">
        <w:rPr>
          <w:rFonts w:ascii="Arial" w:hAnsi="Arial" w:cs="Arial"/>
          <w:lang w:val="es-AR"/>
        </w:rPr>
        <w:t>221-4480-0841.</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D4BDA"/>
    <w:rsid w:val="001E3125"/>
    <w:rsid w:val="001F2ABA"/>
    <w:rsid w:val="00212CA4"/>
    <w:rsid w:val="00241832"/>
    <w:rsid w:val="0027132E"/>
    <w:rsid w:val="00274056"/>
    <w:rsid w:val="0029626B"/>
    <w:rsid w:val="002E64AB"/>
    <w:rsid w:val="00307053"/>
    <w:rsid w:val="0030756A"/>
    <w:rsid w:val="003742A3"/>
    <w:rsid w:val="00425AAA"/>
    <w:rsid w:val="004649AA"/>
    <w:rsid w:val="00492477"/>
    <w:rsid w:val="004A3110"/>
    <w:rsid w:val="004C6F90"/>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B0"/>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07585"/>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bseccioncapacitaciongp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2026-02-06T11:36:00Z</dcterms:created>
  <dcterms:modified xsi:type="dcterms:W3CDTF">2026-02-06T11:36:00Z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